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BBD48" w14:textId="61E15B4B" w:rsidR="00860F5F" w:rsidRDefault="00860F5F" w:rsidP="001D1B97">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00833576" w:rsidRPr="00833576">
        <w:rPr>
          <w:b/>
          <w:noProof/>
          <w:sz w:val="24"/>
        </w:rPr>
        <w:t>23</w:t>
      </w:r>
      <w:r w:rsidR="007525CD">
        <w:rPr>
          <w:b/>
          <w:noProof/>
          <w:sz w:val="24"/>
        </w:rPr>
        <w:t>4</w:t>
      </w:r>
      <w:r w:rsidR="00336585">
        <w:rPr>
          <w:b/>
          <w:noProof/>
          <w:sz w:val="24"/>
        </w:rPr>
        <w:t>330</w:t>
      </w:r>
    </w:p>
    <w:p w14:paraId="5B7966C5" w14:textId="77777777" w:rsidR="00860F5F" w:rsidRDefault="00860F5F" w:rsidP="00860F5F">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41C1C" w:rsidR="001E41F3" w:rsidRPr="00410371" w:rsidRDefault="009A69B3" w:rsidP="00547111">
            <w:pPr>
              <w:pStyle w:val="CRCoverPage"/>
              <w:spacing w:after="0"/>
              <w:rPr>
                <w:noProof/>
                <w:lang w:eastAsia="zh-CN"/>
              </w:rPr>
            </w:pPr>
            <w:r w:rsidRPr="009A69B3">
              <w:rPr>
                <w:b/>
                <w:noProof/>
                <w:sz w:val="28"/>
              </w:rPr>
              <w:t>5373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1F832" w:rsidR="001E41F3" w:rsidRPr="00410371" w:rsidRDefault="0033658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347A4" w:rsidR="001E41F3" w:rsidRPr="00410371" w:rsidRDefault="006252CC">
            <w:pPr>
              <w:pStyle w:val="CRCoverPage"/>
              <w:spacing w:after="0"/>
              <w:jc w:val="center"/>
              <w:rPr>
                <w:noProof/>
                <w:sz w:val="28"/>
              </w:rPr>
            </w:pPr>
            <w:r>
              <w:rPr>
                <w:b/>
                <w:noProof/>
                <w:sz w:val="28"/>
              </w:rPr>
              <w:t>18.</w:t>
            </w:r>
            <w:r w:rsidR="00C11C05">
              <w:rPr>
                <w:b/>
                <w:noProof/>
                <w:sz w:val="28"/>
              </w:rPr>
              <w:t>2</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23D01" w:rsidR="00F25D98" w:rsidRDefault="002A1D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99523" w:rsidR="001E41F3" w:rsidRDefault="003A6B12">
            <w:pPr>
              <w:pStyle w:val="CRCoverPage"/>
              <w:spacing w:after="0"/>
              <w:ind w:left="100"/>
              <w:rPr>
                <w:noProof/>
              </w:rPr>
            </w:pPr>
            <w:r w:rsidRPr="003A6B12">
              <w:t>Correction on S-NSSAI provision to lower layers for NSAG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61CEC"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E7663" w:rsidRPr="00FE7663">
              <w:rPr>
                <w:noProof/>
              </w:rPr>
              <w:t>, China Mobile</w:t>
            </w:r>
            <w:r w:rsidR="00641C8D">
              <w:rPr>
                <w:noProof/>
              </w:rPr>
              <w:t xml:space="preserve">, </w:t>
            </w:r>
            <w:r w:rsidR="00641C8D" w:rsidRPr="00641C8D">
              <w:rPr>
                <w:noProof/>
              </w:rPr>
              <w:t>Ericsson</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A31C1" w:rsidR="001E41F3" w:rsidRDefault="000828E4">
            <w:pPr>
              <w:pStyle w:val="CRCoverPage"/>
              <w:spacing w:after="0"/>
              <w:ind w:left="100"/>
              <w:rPr>
                <w:noProof/>
              </w:rPr>
            </w:pPr>
            <w:r>
              <w:rPr>
                <w:noProof/>
              </w:rPr>
              <w:t>TEI18</w:t>
            </w:r>
            <w:r w:rsidR="002A1D7C">
              <w:rPr>
                <w:noProof/>
              </w:rPr>
              <w:t xml:space="preserve">, </w:t>
            </w:r>
            <w:r w:rsidR="002A1D7C" w:rsidRPr="006E691F">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D1599"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FE3233">
              <w:rPr>
                <w:noProof/>
              </w:rPr>
              <w:t>5</w:t>
            </w:r>
            <w:r>
              <w:rPr>
                <w:noProof/>
              </w:rPr>
              <w:t>-</w:t>
            </w:r>
            <w:r w:rsidR="00FE323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7EE3F" w14:textId="5142808F" w:rsidR="003A6B12" w:rsidRDefault="003A6B12" w:rsidP="003A6B12">
            <w:pPr>
              <w:pStyle w:val="CRCoverPage"/>
              <w:spacing w:after="0"/>
              <w:ind w:left="100"/>
            </w:pPr>
            <w:r>
              <w:rPr>
                <w:noProof/>
                <w:lang w:eastAsia="zh-CN"/>
              </w:rPr>
              <w:t>The</w:t>
            </w:r>
            <w:r w:rsidRPr="00754186">
              <w:rPr>
                <w:noProof/>
              </w:rPr>
              <w:t xml:space="preserve"> CR5059r2_(Rel-18)_C1-231203</w:t>
            </w:r>
            <w:r w:rsidR="00E51581">
              <w:rPr>
                <w:noProof/>
              </w:rPr>
              <w:t xml:space="preserve"> under R17 </w:t>
            </w:r>
            <w:r w:rsidR="00E51581" w:rsidRPr="006E691F">
              <w:rPr>
                <w:noProof/>
              </w:rPr>
              <w:t>NRslice</w:t>
            </w:r>
            <w:r>
              <w:rPr>
                <w:noProof/>
              </w:rPr>
              <w:t xml:space="preserve"> was agreed in CT1#140 meeting in Feb 2023 and then approved in CT#99 with following text under sub </w:t>
            </w:r>
            <w:r w:rsidRPr="007F2770">
              <w:t>4.6.2.6</w:t>
            </w:r>
            <w:r>
              <w:t>:</w:t>
            </w:r>
          </w:p>
          <w:p w14:paraId="05B5DAC4" w14:textId="77777777" w:rsidR="004153E2" w:rsidRDefault="004153E2" w:rsidP="004153E2">
            <w:pPr>
              <w:pStyle w:val="CRCoverPage"/>
              <w:spacing w:after="0"/>
              <w:ind w:left="100"/>
              <w:rPr>
                <w:noProof/>
                <w:lang w:eastAsia="zh-CN"/>
              </w:rPr>
            </w:pPr>
            <w:r>
              <w:rPr>
                <w:noProof/>
                <w:lang w:eastAsia="zh-CN"/>
              </w:rPr>
              <w:t>"</w:t>
            </w:r>
            <w:r w:rsidRPr="00BB6FA9">
              <w:rPr>
                <w:rFonts w:ascii="Times New Roman" w:hAnsi="Times New Roman"/>
                <w:i/>
              </w:rPr>
              <w:t>iv)</w:t>
            </w:r>
            <w:r w:rsidRPr="00BB6FA9">
              <w:rPr>
                <w:rFonts w:ascii="Times New Roman" w:hAnsi="Times New Roman"/>
                <w:i/>
              </w:rPr>
              <w:tab/>
              <w:t xml:space="preserve">the allowed NSSAI (if any), if an access attempt occurred for other reason than those specified in </w:t>
            </w:r>
            <w:r w:rsidRPr="000B59C3">
              <w:rPr>
                <w:rFonts w:ascii="Times New Roman" w:hAnsi="Times New Roman"/>
                <w:i/>
                <w:highlight w:val="yellow"/>
              </w:rPr>
              <w:t>bullets i)</w:t>
            </w:r>
            <w:r w:rsidRPr="000B59C3">
              <w:rPr>
                <w:rFonts w:ascii="Times New Roman" w:hAnsi="Times New Roman"/>
                <w:b/>
                <w:i/>
                <w:highlight w:val="yellow"/>
              </w:rPr>
              <w:t xml:space="preserve"> -</w:t>
            </w:r>
            <w:r w:rsidRPr="000B59C3">
              <w:rPr>
                <w:rFonts w:ascii="Times New Roman" w:hAnsi="Times New Roman"/>
                <w:i/>
                <w:highlight w:val="yellow"/>
              </w:rPr>
              <w:t xml:space="preserve"> iii)</w:t>
            </w:r>
            <w:r w:rsidRPr="00BB6FA9">
              <w:rPr>
                <w:rFonts w:ascii="Times New Roman" w:hAnsi="Times New Roman"/>
                <w:i/>
              </w:rPr>
              <w:t>.</w:t>
            </w:r>
            <w:r>
              <w:rPr>
                <w:noProof/>
                <w:lang w:eastAsia="zh-CN"/>
              </w:rPr>
              <w:t>".</w:t>
            </w:r>
          </w:p>
          <w:p w14:paraId="6FAE001F" w14:textId="77777777" w:rsidR="004153E2" w:rsidRDefault="004153E2" w:rsidP="004153E2">
            <w:pPr>
              <w:pStyle w:val="CRCoverPage"/>
              <w:spacing w:after="0"/>
              <w:ind w:left="100"/>
              <w:rPr>
                <w:noProof/>
                <w:lang w:eastAsia="zh-CN"/>
              </w:rPr>
            </w:pPr>
          </w:p>
          <w:p w14:paraId="6CCA14E0" w14:textId="77777777" w:rsidR="000B59C3" w:rsidRDefault="000B59C3" w:rsidP="000B59C3">
            <w:pPr>
              <w:pStyle w:val="CRCoverPage"/>
              <w:spacing w:after="0"/>
              <w:ind w:left="100"/>
              <w:rPr>
                <w:noProof/>
                <w:lang w:eastAsia="zh-CN"/>
              </w:rPr>
            </w:pPr>
            <w:r>
              <w:rPr>
                <w:rFonts w:hint="eastAsia"/>
                <w:noProof/>
                <w:lang w:eastAsia="zh-CN"/>
              </w:rPr>
              <w:t>H</w:t>
            </w:r>
            <w:r>
              <w:rPr>
                <w:noProof/>
                <w:lang w:eastAsia="zh-CN"/>
              </w:rPr>
              <w:t>owever, it was wrongly implemented in TS 24.501 V</w:t>
            </w:r>
            <w:r w:rsidRPr="003A6B12">
              <w:rPr>
                <w:noProof/>
                <w:lang w:eastAsia="zh-CN"/>
              </w:rPr>
              <w:t>18.2.1</w:t>
            </w:r>
            <w:r>
              <w:rPr>
                <w:noProof/>
                <w:lang w:eastAsia="zh-CN"/>
              </w:rPr>
              <w:t xml:space="preserve"> as below which is not aligned with the approved CR. "</w:t>
            </w:r>
            <w:r w:rsidRPr="00BB6FA9">
              <w:rPr>
                <w:rFonts w:ascii="Times New Roman" w:hAnsi="Times New Roman"/>
                <w:b/>
                <w:i/>
                <w:highlight w:val="yellow"/>
              </w:rPr>
              <w:t>-</w:t>
            </w:r>
            <w:r>
              <w:rPr>
                <w:noProof/>
                <w:lang w:eastAsia="zh-CN"/>
              </w:rPr>
              <w:t>" between "</w:t>
            </w:r>
            <w:r w:rsidRPr="00BB6FA9">
              <w:rPr>
                <w:rFonts w:ascii="Times New Roman" w:hAnsi="Times New Roman"/>
                <w:i/>
              </w:rPr>
              <w:t>bullets i)</w:t>
            </w:r>
            <w:r w:rsidRPr="00BB6FA9">
              <w:rPr>
                <w:rFonts w:ascii="Times New Roman" w:hAnsi="Times New Roman"/>
                <w:b/>
                <w:i/>
              </w:rPr>
              <w:t xml:space="preserve"> </w:t>
            </w:r>
            <w:r w:rsidRPr="00BB6FA9">
              <w:rPr>
                <w:rFonts w:ascii="Times New Roman" w:hAnsi="Times New Roman"/>
                <w:b/>
                <w:i/>
                <w:highlight w:val="yellow"/>
              </w:rPr>
              <w:t>-</w:t>
            </w:r>
            <w:r w:rsidRPr="00BB6FA9">
              <w:rPr>
                <w:rFonts w:ascii="Times New Roman" w:hAnsi="Times New Roman"/>
                <w:i/>
              </w:rPr>
              <w:t xml:space="preserve"> iii)</w:t>
            </w:r>
            <w:r>
              <w:rPr>
                <w:noProof/>
                <w:lang w:eastAsia="zh-CN"/>
              </w:rPr>
              <w:t xml:space="preserve"> "</w:t>
            </w:r>
            <w:r>
              <w:rPr>
                <w:rFonts w:ascii="Times New Roman" w:hAnsi="Times New Roman"/>
                <w:i/>
              </w:rPr>
              <w:t xml:space="preserve"> </w:t>
            </w:r>
            <w:r>
              <w:rPr>
                <w:noProof/>
                <w:lang w:eastAsia="zh-CN"/>
              </w:rPr>
              <w:t xml:space="preserve">is in </w:t>
            </w:r>
            <w:r w:rsidRPr="00754186">
              <w:rPr>
                <w:noProof/>
              </w:rPr>
              <w:t>CR5059r2_(Rel-18)_C1-231203</w:t>
            </w:r>
            <w:r>
              <w:rPr>
                <w:noProof/>
              </w:rPr>
              <w:t xml:space="preserve"> but is missing in TS </w:t>
            </w:r>
            <w:r>
              <w:rPr>
                <w:noProof/>
                <w:lang w:eastAsia="zh-CN"/>
              </w:rPr>
              <w:t>24.501 V</w:t>
            </w:r>
            <w:r w:rsidRPr="003A6B12">
              <w:rPr>
                <w:noProof/>
                <w:lang w:eastAsia="zh-CN"/>
              </w:rPr>
              <w:t>18.2.1</w:t>
            </w:r>
            <w:r>
              <w:rPr>
                <w:noProof/>
                <w:lang w:eastAsia="zh-CN"/>
              </w:rPr>
              <w:t xml:space="preserve"> which will cause error interpreation that only bullet i) and iii) above are covered but not bullet ii).</w:t>
            </w:r>
          </w:p>
          <w:p w14:paraId="7A7B32C8" w14:textId="694F7F8C" w:rsidR="004153E2" w:rsidRDefault="004153E2" w:rsidP="004153E2">
            <w:pPr>
              <w:pStyle w:val="CRCoverPage"/>
              <w:spacing w:after="0"/>
              <w:ind w:left="100"/>
              <w:rPr>
                <w:noProof/>
                <w:lang w:eastAsia="zh-CN"/>
              </w:rPr>
            </w:pPr>
            <w:r>
              <w:rPr>
                <w:noProof/>
                <w:lang w:eastAsia="zh-CN"/>
              </w:rPr>
              <w:t>"</w:t>
            </w:r>
            <w:r w:rsidRPr="00BB6FA9">
              <w:rPr>
                <w:rFonts w:ascii="Times New Roman" w:hAnsi="Times New Roman"/>
                <w:i/>
              </w:rPr>
              <w:t>iv)</w:t>
            </w:r>
            <w:r w:rsidRPr="00BB6FA9">
              <w:rPr>
                <w:rFonts w:ascii="Times New Roman" w:hAnsi="Times New Roman"/>
                <w:i/>
              </w:rPr>
              <w:tab/>
              <w:t xml:space="preserve">the allowed NSSAI (if any), if an access attempt occurred for other reason than those specified in </w:t>
            </w:r>
            <w:r w:rsidRPr="000B59C3">
              <w:rPr>
                <w:rFonts w:ascii="Times New Roman" w:hAnsi="Times New Roman"/>
                <w:i/>
                <w:highlight w:val="yellow"/>
              </w:rPr>
              <w:t>bullets i) iii)</w:t>
            </w:r>
            <w:r w:rsidRPr="00BB6FA9">
              <w:rPr>
                <w:rFonts w:ascii="Times New Roman" w:hAnsi="Times New Roman"/>
                <w:i/>
              </w:rPr>
              <w:t>.</w:t>
            </w:r>
            <w:r>
              <w:rPr>
                <w:noProof/>
                <w:lang w:eastAsia="zh-CN"/>
              </w:rPr>
              <w:t>".</w:t>
            </w:r>
          </w:p>
          <w:p w14:paraId="60669990" w14:textId="5B1E16B5" w:rsidR="004153E2" w:rsidRDefault="004153E2" w:rsidP="003560A6">
            <w:pPr>
              <w:pStyle w:val="CRCoverPage"/>
              <w:spacing w:after="0"/>
              <w:ind w:left="100"/>
              <w:rPr>
                <w:noProof/>
                <w:lang w:eastAsia="zh-CN"/>
              </w:rPr>
            </w:pPr>
          </w:p>
          <w:p w14:paraId="2C59FF16" w14:textId="27A29BBC" w:rsidR="004153E2" w:rsidRDefault="004153E2" w:rsidP="003560A6">
            <w:pPr>
              <w:pStyle w:val="CRCoverPage"/>
              <w:spacing w:after="0"/>
              <w:ind w:left="100"/>
              <w:rPr>
                <w:noProof/>
                <w:lang w:eastAsia="zh-CN"/>
              </w:rPr>
            </w:pPr>
            <w:r>
              <w:rPr>
                <w:noProof/>
                <w:lang w:eastAsia="zh-CN"/>
              </w:rPr>
              <w:t xml:space="preserve">Also, about the bullet c) i) as stated below, it is not so easy to read it due to: (1) The </w:t>
            </w:r>
            <w:r w:rsidRPr="004153E2">
              <w:rPr>
                <w:noProof/>
                <w:highlight w:val="green"/>
                <w:lang w:eastAsia="zh-CN"/>
              </w:rPr>
              <w:t>green</w:t>
            </w:r>
            <w:r>
              <w:rPr>
                <w:noProof/>
                <w:lang w:eastAsia="zh-CN"/>
              </w:rPr>
              <w:t xml:space="preserve"> text for condition is putting at the end of the bullets with the same style B2 as above two bullets for actions. (2) The </w:t>
            </w:r>
            <w:r w:rsidRPr="004153E2">
              <w:rPr>
                <w:noProof/>
                <w:highlight w:val="green"/>
                <w:lang w:eastAsia="zh-CN"/>
              </w:rPr>
              <w:t>green</w:t>
            </w:r>
            <w:r>
              <w:rPr>
                <w:noProof/>
                <w:lang w:eastAsia="zh-CN"/>
              </w:rPr>
              <w:t xml:space="preserve"> text for conditon is somehow overlapped with the </w:t>
            </w:r>
            <w:r w:rsidRPr="004153E2">
              <w:rPr>
                <w:noProof/>
                <w:highlight w:val="yellow"/>
                <w:lang w:eastAsia="zh-CN"/>
              </w:rPr>
              <w:t>yellow</w:t>
            </w:r>
            <w:r>
              <w:rPr>
                <w:noProof/>
                <w:lang w:eastAsia="zh-CN"/>
              </w:rPr>
              <w:t xml:space="preserve"> text above the bullets</w:t>
            </w:r>
            <w:r w:rsidR="00687E59">
              <w:rPr>
                <w:noProof/>
                <w:lang w:eastAsia="zh-CN"/>
              </w:rPr>
              <w:t xml:space="preserve">. (3) It is not </w:t>
            </w:r>
            <w:r w:rsidR="00687E59" w:rsidRPr="00687E59">
              <w:rPr>
                <w:noProof/>
                <w:lang w:eastAsia="zh-CN"/>
              </w:rPr>
              <w:t>S-NSSAI(s) triggering the initial NAS message</w:t>
            </w:r>
            <w:r w:rsidR="00687E59">
              <w:rPr>
                <w:noProof/>
                <w:lang w:eastAsia="zh-CN"/>
              </w:rPr>
              <w:t xml:space="preserve"> but access attempt.</w:t>
            </w:r>
          </w:p>
          <w:p w14:paraId="3EDD1D44" w14:textId="7A887E29" w:rsidR="003A6B12" w:rsidRPr="003A6B12" w:rsidRDefault="003A6B12" w:rsidP="003A6B12">
            <w:pPr>
              <w:pStyle w:val="B2"/>
              <w:ind w:leftChars="241" w:left="766"/>
              <w:rPr>
                <w:i/>
              </w:rPr>
            </w:pPr>
            <w:r w:rsidRPr="003A6B12">
              <w:rPr>
                <w:i/>
                <w:noProof/>
                <w:lang w:eastAsia="zh-CN"/>
              </w:rPr>
              <w:t>"</w:t>
            </w:r>
            <w:r w:rsidRPr="003A6B12">
              <w:rPr>
                <w:i/>
              </w:rPr>
              <w:t xml:space="preserve"> i)</w:t>
            </w:r>
            <w:r w:rsidRPr="003A6B12">
              <w:rPr>
                <w:i/>
              </w:rPr>
              <w:tab/>
              <w:t xml:space="preserve">S-NSSAI(s) </w:t>
            </w:r>
            <w:r w:rsidRPr="004153E2">
              <w:rPr>
                <w:i/>
                <w:highlight w:val="yellow"/>
              </w:rPr>
              <w:t>triggering the initial NAS message</w:t>
            </w:r>
            <w:r w:rsidRPr="003A6B12">
              <w:rPr>
                <w:i/>
              </w:rPr>
              <w:t xml:space="preserve">, </w:t>
            </w:r>
            <w:proofErr w:type="spellStart"/>
            <w:r w:rsidRPr="003A6B12">
              <w:rPr>
                <w:i/>
              </w:rPr>
              <w:t>i.e</w:t>
            </w:r>
            <w:proofErr w:type="spellEnd"/>
            <w:r w:rsidRPr="003A6B12">
              <w:rPr>
                <w:i/>
              </w:rPr>
              <w:t xml:space="preserve">: </w:t>
            </w:r>
          </w:p>
          <w:p w14:paraId="43B87F29" w14:textId="77777777" w:rsidR="003A6B12" w:rsidRPr="003A6B12" w:rsidRDefault="003A6B12" w:rsidP="003A6B12">
            <w:pPr>
              <w:pStyle w:val="B2"/>
              <w:ind w:leftChars="241" w:left="766"/>
              <w:rPr>
                <w:i/>
              </w:rPr>
            </w:pPr>
            <w:r w:rsidRPr="003A6B12">
              <w:rPr>
                <w:i/>
              </w:rPr>
              <w:t>-</w:t>
            </w:r>
            <w:r w:rsidRPr="003A6B12">
              <w:rPr>
                <w:i/>
              </w:rPr>
              <w:tab/>
              <w:t xml:space="preserve">requested NSSAI (if any) in case of the REGISTRATION REQUEST message; or </w:t>
            </w:r>
          </w:p>
          <w:p w14:paraId="17F33059" w14:textId="77777777" w:rsidR="003A6B12" w:rsidRPr="003A6B12" w:rsidRDefault="003A6B12" w:rsidP="003A6B12">
            <w:pPr>
              <w:pStyle w:val="B2"/>
              <w:ind w:leftChars="241" w:left="766"/>
              <w:rPr>
                <w:i/>
              </w:rPr>
            </w:pPr>
            <w:r w:rsidRPr="003A6B12">
              <w:rPr>
                <w:i/>
              </w:rPr>
              <w:t>-</w:t>
            </w:r>
            <w:r w:rsidRPr="003A6B12">
              <w:rPr>
                <w:i/>
              </w:rPr>
              <w:tab/>
              <w:t xml:space="preserve">-NSSAI(s) associated with all the PDU sessions included in the Uplink data status IE (if any), PDU session status IE (if any), or Allowed PDU session status IE (if any) in case of the SERVICE REQUEST message or CONTROL PLANE SERVICE REQUEST message </w:t>
            </w:r>
          </w:p>
          <w:p w14:paraId="380D9FEE" w14:textId="615CDBCF" w:rsidR="003A6B12" w:rsidRPr="003A6B12" w:rsidRDefault="003A6B12" w:rsidP="003A6B12">
            <w:pPr>
              <w:pStyle w:val="B2"/>
              <w:ind w:leftChars="241" w:left="766"/>
              <w:rPr>
                <w:i/>
              </w:rPr>
            </w:pPr>
            <w:r w:rsidRPr="003A6B12">
              <w:rPr>
                <w:i/>
              </w:rPr>
              <w:tab/>
            </w:r>
            <w:r w:rsidRPr="004153E2">
              <w:rPr>
                <w:i/>
                <w:highlight w:val="green"/>
              </w:rPr>
              <w:t>if an access attempt occurred due to an initial NAS message</w:t>
            </w:r>
            <w:r w:rsidRPr="003A6B12">
              <w:rPr>
                <w:i/>
              </w:rPr>
              <w:t>;</w:t>
            </w:r>
            <w:r w:rsidRPr="003A6B12">
              <w:rPr>
                <w:i/>
                <w:noProof/>
                <w:lang w:eastAsia="zh-CN"/>
              </w:rPr>
              <w:t>".</w:t>
            </w:r>
          </w:p>
          <w:p w14:paraId="27C2898E" w14:textId="3F5C8E81" w:rsidR="00E51581" w:rsidRDefault="00E51581" w:rsidP="003560A6">
            <w:pPr>
              <w:pStyle w:val="CRCoverPage"/>
              <w:spacing w:after="0"/>
              <w:ind w:left="100"/>
              <w:rPr>
                <w:noProof/>
                <w:lang w:eastAsia="zh-CN"/>
              </w:rPr>
            </w:pPr>
            <w:r>
              <w:rPr>
                <w:rFonts w:hint="eastAsia"/>
                <w:noProof/>
                <w:lang w:eastAsia="zh-CN"/>
              </w:rPr>
              <w:lastRenderedPageBreak/>
              <w:t>N</w:t>
            </w:r>
            <w:r>
              <w:rPr>
                <w:noProof/>
                <w:lang w:eastAsia="zh-CN"/>
              </w:rPr>
              <w:t xml:space="preserve">ote that </w:t>
            </w:r>
            <w:r w:rsidR="00EF4799">
              <w:rPr>
                <w:noProof/>
                <w:lang w:eastAsia="zh-CN"/>
              </w:rPr>
              <w:t>the approved R17 CR was implemented correctly in R17 TS 24.501.</w:t>
            </w:r>
          </w:p>
          <w:p w14:paraId="708AA7DE" w14:textId="23CEA727" w:rsidR="003560A6" w:rsidRDefault="003560A6" w:rsidP="00A64068">
            <w:pPr>
              <w:pStyle w:val="CRCoverPage"/>
              <w:spacing w:after="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07EABC"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C93968">
              <w:rPr>
                <w:noProof/>
                <w:lang w:eastAsia="zh-CN"/>
              </w:rPr>
              <w:t xml:space="preserve">correct the incorrectly implemented approved CR into TS 24.501 on </w:t>
            </w:r>
            <w:r w:rsidR="00C93968" w:rsidRPr="003A6B12">
              <w:t>S-NSSAI provision to lower layers for NSAG</w:t>
            </w:r>
            <w:r w:rsidR="00C93968">
              <w:t xml:space="preserve"> to make specifications alignment</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794A6" w:rsidR="003560A6" w:rsidRDefault="00C93968" w:rsidP="003560A6">
            <w:pPr>
              <w:pStyle w:val="CRCoverPage"/>
              <w:spacing w:after="0"/>
              <w:ind w:left="100"/>
              <w:rPr>
                <w:noProof/>
              </w:rPr>
            </w:pPr>
            <w:r>
              <w:rPr>
                <w:noProof/>
                <w:lang w:eastAsia="zh-CN"/>
              </w:rPr>
              <w:t>An approved CR was incorrectly implemented into the TS</w:t>
            </w:r>
            <w:r w:rsidR="003560A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21D5C" w:rsidR="001E41F3" w:rsidRDefault="00C93968">
            <w:pPr>
              <w:pStyle w:val="CRCoverPage"/>
              <w:spacing w:after="0"/>
              <w:ind w:left="100"/>
              <w:rPr>
                <w:noProof/>
              </w:rPr>
            </w:pPr>
            <w:r w:rsidRPr="007F2770">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r w:rsidRPr="00DF174F">
        <w:rPr>
          <w:rFonts w:ascii="Arial" w:hAnsi="Arial"/>
          <w:noProof/>
          <w:color w:val="0000FF"/>
          <w:sz w:val="28"/>
          <w:lang w:val="fr-FR"/>
        </w:rPr>
        <w:lastRenderedPageBreak/>
        <w:t>* * * First Change * * * *</w:t>
      </w:r>
    </w:p>
    <w:p w14:paraId="6DD3D1C0" w14:textId="77777777" w:rsidR="00E63958" w:rsidRPr="007F2770" w:rsidRDefault="00E63958" w:rsidP="00E63958">
      <w:pPr>
        <w:pStyle w:val="4"/>
      </w:pPr>
      <w:bookmarkStart w:id="2" w:name="OLE_LINK19"/>
      <w:bookmarkStart w:id="3" w:name="OLE_LINK20"/>
      <w:bookmarkStart w:id="4" w:name="_Toc131395818"/>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1"/>
      <w:r w:rsidRPr="007F2770">
        <w:t>4.6.2.6</w:t>
      </w:r>
      <w:bookmarkEnd w:id="2"/>
      <w:bookmarkEnd w:id="3"/>
      <w:r w:rsidRPr="007F2770">
        <w:tab/>
        <w:t>Provision of NSAG information to lower layers</w:t>
      </w:r>
      <w:bookmarkEnd w:id="4"/>
    </w:p>
    <w:p w14:paraId="7222A04B" w14:textId="77777777" w:rsidR="00E63958" w:rsidRPr="007F2770" w:rsidRDefault="00E63958" w:rsidP="00E63958">
      <w:pPr>
        <w:snapToGrid w:val="0"/>
        <w:rPr>
          <w:lang w:eastAsia="zh-CN"/>
        </w:rPr>
      </w:pPr>
      <w:r w:rsidRPr="007F2770">
        <w:t xml:space="preserve">The NSAG information </w:t>
      </w:r>
      <w:r w:rsidRPr="007F2770">
        <w:rPr>
          <w:rFonts w:hint="eastAsia"/>
          <w:lang w:eastAsia="zh-CN"/>
        </w:rPr>
        <w:t xml:space="preserve">provided by the network and stored in the UE </w:t>
      </w:r>
      <w:r w:rsidRPr="007F2770">
        <w:t>includes a list of NSAGs each of which</w:t>
      </w:r>
      <w:r w:rsidRPr="007F2770">
        <w:rPr>
          <w:rFonts w:hint="eastAsia"/>
          <w:lang w:eastAsia="zh-CN"/>
        </w:rPr>
        <w:t xml:space="preserve"> contains</w:t>
      </w:r>
      <w:r w:rsidRPr="007F2770">
        <w:t>:</w:t>
      </w:r>
    </w:p>
    <w:p w14:paraId="356C4CAA" w14:textId="77777777" w:rsidR="00E63958" w:rsidRPr="007F2770" w:rsidRDefault="00E63958" w:rsidP="00E63958">
      <w:pPr>
        <w:pStyle w:val="B1"/>
        <w:snapToGrid w:val="0"/>
        <w:rPr>
          <w:lang w:eastAsia="zh-CN"/>
        </w:rPr>
      </w:pPr>
      <w:r w:rsidRPr="007F2770">
        <w:t>a)</w:t>
      </w:r>
      <w:r w:rsidRPr="007F2770">
        <w:tab/>
        <w:t>a</w:t>
      </w:r>
      <w:r w:rsidRPr="007F2770">
        <w:rPr>
          <w:rFonts w:hint="eastAsia"/>
          <w:lang w:eastAsia="zh-CN"/>
        </w:rPr>
        <w:t xml:space="preserve">n </w:t>
      </w:r>
      <w:r w:rsidRPr="007F2770">
        <w:t>NSAG ID;</w:t>
      </w:r>
    </w:p>
    <w:p w14:paraId="16C5F37F" w14:textId="77777777" w:rsidR="00E63958" w:rsidRPr="007F2770" w:rsidRDefault="00E63958" w:rsidP="00E63958">
      <w:pPr>
        <w:pStyle w:val="B1"/>
        <w:snapToGrid w:val="0"/>
      </w:pPr>
      <w:r w:rsidRPr="007F2770">
        <w:rPr>
          <w:rFonts w:hint="eastAsia"/>
          <w:lang w:eastAsia="zh-CN"/>
        </w:rPr>
        <w:t>b</w:t>
      </w:r>
      <w:r w:rsidRPr="007F2770">
        <w:t>)</w:t>
      </w:r>
      <w:r w:rsidRPr="007F2770">
        <w:tab/>
        <w:t>a list of S-NSSAI</w:t>
      </w:r>
      <w:r w:rsidRPr="007F2770">
        <w:rPr>
          <w:rFonts w:hint="eastAsia"/>
          <w:lang w:eastAsia="zh-CN"/>
        </w:rPr>
        <w:t>(</w:t>
      </w:r>
      <w:r w:rsidRPr="007F2770">
        <w:t>s</w:t>
      </w:r>
      <w:r w:rsidRPr="007F2770">
        <w:rPr>
          <w:rFonts w:hint="eastAsia"/>
          <w:lang w:eastAsia="zh-CN"/>
        </w:rPr>
        <w:t>)</w:t>
      </w:r>
      <w:r w:rsidRPr="007F2770">
        <w:t xml:space="preserve">, which </w:t>
      </w:r>
      <w:r w:rsidRPr="007F2770">
        <w:rPr>
          <w:rFonts w:hint="eastAsia"/>
          <w:lang w:eastAsia="zh-CN"/>
        </w:rPr>
        <w:t>are</w:t>
      </w:r>
      <w:r w:rsidRPr="007F2770">
        <w:t xml:space="preserve"> associated with </w:t>
      </w:r>
      <w:r w:rsidRPr="007F2770">
        <w:rPr>
          <w:rFonts w:hint="eastAsia"/>
          <w:lang w:eastAsia="zh-CN"/>
        </w:rPr>
        <w:t xml:space="preserve">the </w:t>
      </w:r>
      <w:r w:rsidRPr="007F2770">
        <w:t xml:space="preserve">NSAG </w:t>
      </w:r>
      <w:r w:rsidRPr="007F2770">
        <w:rPr>
          <w:rFonts w:hint="eastAsia"/>
          <w:lang w:eastAsia="zh-CN"/>
        </w:rPr>
        <w:t xml:space="preserve">and </w:t>
      </w:r>
      <w:r w:rsidRPr="007F2770">
        <w:t xml:space="preserve">shall be </w:t>
      </w:r>
      <w:r w:rsidRPr="007F2770">
        <w:rPr>
          <w:rFonts w:hint="eastAsia"/>
          <w:lang w:eastAsia="zh-CN"/>
        </w:rPr>
        <w:t xml:space="preserve">part of </w:t>
      </w:r>
      <w:r w:rsidRPr="007F2770">
        <w:t>the configured NSSAI;</w:t>
      </w:r>
    </w:p>
    <w:p w14:paraId="431B0B87" w14:textId="77777777" w:rsidR="00E63958" w:rsidRPr="007F2770" w:rsidRDefault="00E63958" w:rsidP="00E63958">
      <w:pPr>
        <w:pStyle w:val="B1"/>
        <w:snapToGrid w:val="0"/>
      </w:pPr>
      <w:r w:rsidRPr="007F2770">
        <w:rPr>
          <w:rFonts w:hint="eastAsia"/>
          <w:lang w:eastAsia="zh-CN"/>
        </w:rPr>
        <w:t>c</w:t>
      </w:r>
      <w:r w:rsidRPr="007F2770">
        <w:t>)</w:t>
      </w:r>
      <w:r w:rsidRPr="007F2770">
        <w:tab/>
        <w:t xml:space="preserve">a priority value that is associated with </w:t>
      </w:r>
      <w:r w:rsidRPr="007F2770">
        <w:rPr>
          <w:rFonts w:hint="eastAsia"/>
          <w:lang w:eastAsia="zh-CN"/>
        </w:rPr>
        <w:t xml:space="preserve">the </w:t>
      </w:r>
      <w:r w:rsidRPr="007F2770">
        <w:t>NSAG; and</w:t>
      </w:r>
    </w:p>
    <w:p w14:paraId="7F962350" w14:textId="77777777" w:rsidR="00E63958" w:rsidRPr="007F2770" w:rsidRDefault="00E63958" w:rsidP="00E63958">
      <w:pPr>
        <w:pStyle w:val="NO"/>
        <w:snapToGrid w:val="0"/>
      </w:pPr>
      <w:r w:rsidRPr="007F2770">
        <w:t>NOTE 1:</w:t>
      </w:r>
      <w:r w:rsidRPr="007F2770">
        <w:tab/>
        <w:t>The AMF can take local configuration, UE 5GMM capabilities, subscribed S-NSSAIs, HPLMN, etc. to determine the NSAG priority information for the associated NSAG to a UE.</w:t>
      </w:r>
    </w:p>
    <w:p w14:paraId="3DD5BC22" w14:textId="77777777" w:rsidR="00E63958" w:rsidRPr="007F2770" w:rsidRDefault="00E63958" w:rsidP="00E63958">
      <w:pPr>
        <w:pStyle w:val="B1"/>
        <w:snapToGrid w:val="0"/>
      </w:pPr>
      <w:r w:rsidRPr="007F2770">
        <w:rPr>
          <w:rFonts w:hint="eastAsia"/>
          <w:lang w:eastAsia="zh-CN"/>
        </w:rPr>
        <w:t>d</w:t>
      </w:r>
      <w:r w:rsidRPr="007F2770">
        <w:t>)</w:t>
      </w:r>
      <w:r w:rsidRPr="007F2770">
        <w:tab/>
      </w:r>
      <w:r w:rsidRPr="007F2770">
        <w:rPr>
          <w:rFonts w:hint="eastAsia"/>
          <w:lang w:eastAsia="zh-CN"/>
        </w:rPr>
        <w:t xml:space="preserve">optionally </w:t>
      </w:r>
      <w:r w:rsidRPr="007F2770">
        <w:t xml:space="preserve">a list of TAIs </w:t>
      </w:r>
      <w:r w:rsidRPr="007F2770">
        <w:rPr>
          <w:rFonts w:hint="eastAsia"/>
          <w:lang w:eastAsia="zh-CN"/>
        </w:rPr>
        <w:t xml:space="preserve">in </w:t>
      </w:r>
      <w:r w:rsidRPr="007F2770">
        <w:t>which the NSAG is valid</w:t>
      </w:r>
      <w:r w:rsidRPr="007F2770">
        <w:rPr>
          <w:rFonts w:hint="eastAsia"/>
          <w:lang w:eastAsia="zh-CN"/>
        </w:rPr>
        <w:t>. If it is not provided by the network,</w:t>
      </w:r>
      <w:r w:rsidRPr="007F2770">
        <w:t xml:space="preserve"> </w:t>
      </w:r>
      <w:r w:rsidRPr="007F2770">
        <w:rPr>
          <w:rFonts w:hint="eastAsia"/>
          <w:lang w:eastAsia="zh-CN"/>
        </w:rPr>
        <w:t xml:space="preserve">the NSAG is valid in </w:t>
      </w:r>
      <w:r w:rsidRPr="007F2770">
        <w:t>the PLMN or SNPN which has sent the NSAG information and its equivalent PLMN(s).</w:t>
      </w:r>
    </w:p>
    <w:p w14:paraId="4B9F38CC" w14:textId="77777777" w:rsidR="00E63958" w:rsidRPr="007F2770" w:rsidRDefault="00E63958" w:rsidP="00E63958">
      <w:pPr>
        <w:pStyle w:val="NO"/>
        <w:snapToGrid w:val="0"/>
      </w:pPr>
      <w:r w:rsidRPr="007F2770">
        <w:t>NOTE 2:</w:t>
      </w:r>
      <w:r w:rsidRPr="007F2770">
        <w:tab/>
        <w:t>If the NSAG for the PLMN and its equivalent PLMN(s) have different associations with S-NSSAIs, then the AMF includes a list of TAIs in the NSAG information.</w:t>
      </w:r>
    </w:p>
    <w:p w14:paraId="3652B8C9" w14:textId="77777777" w:rsidR="00E63958" w:rsidRPr="007F2770" w:rsidRDefault="00E63958" w:rsidP="00E63958">
      <w:pPr>
        <w:snapToGrid w:val="0"/>
      </w:pPr>
      <w:r w:rsidRPr="007F2770">
        <w:t>The UE NAS layer shall provide the lower layers with.</w:t>
      </w:r>
    </w:p>
    <w:p w14:paraId="1E87C639" w14:textId="77777777" w:rsidR="00E63958" w:rsidRPr="007F2770" w:rsidRDefault="00E63958" w:rsidP="00E63958">
      <w:pPr>
        <w:pStyle w:val="B1"/>
        <w:rPr>
          <w:lang w:eastAsia="zh-CN"/>
        </w:rPr>
      </w:pPr>
      <w:r w:rsidRPr="007F2770">
        <w:t>a)</w:t>
      </w:r>
      <w:r w:rsidRPr="007F2770">
        <w:tab/>
        <w:t>the most recent NSAG information stored</w:t>
      </w:r>
      <w:r w:rsidRPr="007F2770">
        <w:rPr>
          <w:rFonts w:hint="eastAsia"/>
          <w:lang w:eastAsia="zh-CN"/>
        </w:rPr>
        <w:t xml:space="preserve"> </w:t>
      </w:r>
      <w:r w:rsidRPr="007F2770">
        <w:rPr>
          <w:lang w:eastAsia="zh-CN"/>
        </w:rPr>
        <w:t xml:space="preserve">in the UE (see </w:t>
      </w:r>
      <w:r w:rsidRPr="007F2770">
        <w:t>subclause 4.6.2.2</w:t>
      </w:r>
      <w:r w:rsidRPr="007F2770">
        <w:rPr>
          <w:lang w:eastAsia="zh-CN"/>
        </w:rPr>
        <w:t>);</w:t>
      </w:r>
    </w:p>
    <w:p w14:paraId="59CC2BF5" w14:textId="77777777" w:rsidR="00E63958" w:rsidRPr="007F2770" w:rsidRDefault="00E63958" w:rsidP="00E63958">
      <w:pPr>
        <w:pStyle w:val="B1"/>
        <w:rPr>
          <w:lang w:eastAsia="zh-CN"/>
        </w:rPr>
      </w:pPr>
      <w:r w:rsidRPr="007F2770">
        <w:rPr>
          <w:lang w:eastAsia="zh-CN"/>
        </w:rPr>
        <w:t>b)</w:t>
      </w:r>
      <w:r w:rsidRPr="007F2770">
        <w:rPr>
          <w:lang w:eastAsia="zh-CN"/>
        </w:rPr>
        <w:tab/>
      </w:r>
      <w:r w:rsidRPr="007F2770">
        <w:t>the allowed NSSAI or the requested NSSAI for the purpose of network slice-based cell reselection (see 3GPP TS 23.501 [8]); and</w:t>
      </w:r>
    </w:p>
    <w:p w14:paraId="08BF3923" w14:textId="77777777" w:rsidR="00E63958" w:rsidRPr="007F2770" w:rsidRDefault="00E63958" w:rsidP="00E63958">
      <w:pPr>
        <w:pStyle w:val="B1"/>
      </w:pPr>
      <w:bookmarkStart w:id="14" w:name="_Hlk119651750"/>
      <w:r w:rsidRPr="007F2770">
        <w:t>c)</w:t>
      </w:r>
      <w:r w:rsidRPr="007F2770">
        <w:tab/>
        <w:t>zero or more S-NSSAIs related to an access attempt for the purpose of network slice-based random access, when the access attempt is made by the UE in 5GMM-IDLE mode or 5GMM-CONNECTED mode with RRC inactive indication, determined as follows:</w:t>
      </w:r>
    </w:p>
    <w:p w14:paraId="2AFFB31B" w14:textId="4C588760" w:rsidR="00E63958" w:rsidRPr="007F2770" w:rsidDel="00CB60D7" w:rsidRDefault="00E63958" w:rsidP="00CB60D7">
      <w:pPr>
        <w:pStyle w:val="B2"/>
        <w:rPr>
          <w:del w:id="15" w:author="Huawei_SL2" w:date="2023-05-25T15:08:00Z"/>
        </w:rPr>
      </w:pPr>
      <w:r w:rsidRPr="007F2770">
        <w:t>i)</w:t>
      </w:r>
      <w:r w:rsidRPr="007F2770">
        <w:tab/>
      </w:r>
      <w:del w:id="16" w:author="Huawei_SL2" w:date="2023-05-25T15:07:00Z">
        <w:r w:rsidRPr="007F2770" w:rsidDel="00CB60D7">
          <w:delText>S-</w:delText>
        </w:r>
      </w:del>
      <w:del w:id="17" w:author="Huawei_SL2" w:date="2023-05-25T15:08:00Z">
        <w:r w:rsidRPr="007F2770" w:rsidDel="00CB60D7">
          <w:delText xml:space="preserve">NSSAI(s) triggering the initial NAS message, i.e: </w:delText>
        </w:r>
      </w:del>
    </w:p>
    <w:p w14:paraId="2E86DFE9" w14:textId="7B4E4922" w:rsidR="00E63958" w:rsidRPr="007F2770" w:rsidRDefault="00E63958" w:rsidP="00CB60D7">
      <w:pPr>
        <w:pStyle w:val="B2"/>
      </w:pPr>
      <w:del w:id="18" w:author="Huawei_SL2" w:date="2023-05-25T15:08:00Z">
        <w:r w:rsidRPr="007F2770" w:rsidDel="00CB60D7">
          <w:delText>-</w:delText>
        </w:r>
        <w:r w:rsidRPr="007F2770" w:rsidDel="00CB60D7">
          <w:tab/>
        </w:r>
      </w:del>
      <w:r w:rsidRPr="007F2770">
        <w:t>requested NSSAI (if any)</w:t>
      </w:r>
      <w:ins w:id="19" w:author="Huawei_SL2" w:date="2023-05-25T15:05:00Z">
        <w:r w:rsidR="00CB60D7">
          <w:t>,</w:t>
        </w:r>
      </w:ins>
      <w:r w:rsidRPr="007F2770">
        <w:t xml:space="preserve"> </w:t>
      </w:r>
      <w:ins w:id="20" w:author="Huawei_SL2" w:date="2023-05-25T14:37:00Z">
        <w:r w:rsidR="004608FE" w:rsidRPr="007F2770">
          <w:t>if an access attempt occurred</w:t>
        </w:r>
      </w:ins>
      <w:ins w:id="21" w:author="Huawei_SL2" w:date="2023-05-25T15:05:00Z">
        <w:r w:rsidR="00CB60D7">
          <w:t xml:space="preserve"> due to</w:t>
        </w:r>
      </w:ins>
      <w:del w:id="22" w:author="Huawei_SL2" w:date="2023-05-25T14:37:00Z">
        <w:r w:rsidRPr="007F2770" w:rsidDel="004608FE">
          <w:delText>in case of</w:delText>
        </w:r>
      </w:del>
      <w:r w:rsidRPr="007F2770">
        <w:t xml:space="preserve"> the REGISTRATION REQUEST message;</w:t>
      </w:r>
      <w:del w:id="23" w:author="Huawei_SL2" w:date="2023-05-25T15:16:00Z">
        <w:r w:rsidRPr="007F2770" w:rsidDel="00470B01">
          <w:delText xml:space="preserve"> or </w:delText>
        </w:r>
      </w:del>
    </w:p>
    <w:p w14:paraId="0748C3F7" w14:textId="37CFB5B1" w:rsidR="00E63958" w:rsidRPr="007F2770" w:rsidRDefault="00035E86" w:rsidP="00035E86">
      <w:pPr>
        <w:pStyle w:val="B2"/>
      </w:pPr>
      <w:ins w:id="24" w:author="Huawei_SL2" w:date="2023-05-25T15:09:00Z">
        <w:r w:rsidRPr="007F2770">
          <w:t>i</w:t>
        </w:r>
        <w:r>
          <w:t>i</w:t>
        </w:r>
        <w:r w:rsidRPr="007F2770">
          <w:t>)</w:t>
        </w:r>
        <w:r w:rsidRPr="007F2770">
          <w:tab/>
        </w:r>
      </w:ins>
      <w:del w:id="25" w:author="Huawei_SL2" w:date="2023-05-25T15:09:00Z">
        <w:r w:rsidR="00E63958" w:rsidRPr="007F2770" w:rsidDel="00035E86">
          <w:delText>-</w:delText>
        </w:r>
        <w:r w:rsidR="00E63958" w:rsidRPr="007F2770" w:rsidDel="00035E86">
          <w:tab/>
        </w:r>
      </w:del>
      <w:del w:id="26" w:author="Huawei_SL2" w:date="2023-05-25T14:37:00Z">
        <w:r w:rsidR="00E63958" w:rsidRPr="007F2770" w:rsidDel="00E553AC">
          <w:delText>-</w:delText>
        </w:r>
      </w:del>
      <w:r w:rsidR="00E63958" w:rsidRPr="007F2770">
        <w:t>NSSAI(s) associated with all the PDU sessions included in the Uplink data status IE (if any), PDU session status IE (if any), or Allowed PDU session status IE (if any)</w:t>
      </w:r>
      <w:ins w:id="27" w:author="Huawei_SL2" w:date="2023-05-25T15:10:00Z">
        <w:r w:rsidR="00F337B1">
          <w:t>,</w:t>
        </w:r>
      </w:ins>
      <w:r w:rsidR="00E63958" w:rsidRPr="007F2770">
        <w:t xml:space="preserve"> </w:t>
      </w:r>
      <w:ins w:id="28" w:author="Huawei_SL2" w:date="2023-05-25T15:09:00Z">
        <w:r w:rsidRPr="007F2770">
          <w:t>if an access attempt occurred</w:t>
        </w:r>
        <w:r>
          <w:t xml:space="preserve"> due to</w:t>
        </w:r>
      </w:ins>
      <w:del w:id="29" w:author="Huawei_SL2" w:date="2023-05-25T15:09:00Z">
        <w:r w:rsidR="00E63958" w:rsidRPr="007F2770" w:rsidDel="00035E86">
          <w:delText>in case of</w:delText>
        </w:r>
      </w:del>
      <w:r w:rsidR="00E63958" w:rsidRPr="007F2770">
        <w:t xml:space="preserve"> the SERVICE REQUEST message or CONTROL PLANE SERVICE REQUEST message</w:t>
      </w:r>
      <w:ins w:id="30" w:author="Huawei_SL1" w:date="2023-05-24T08:37:00Z">
        <w:r w:rsidR="00687E59">
          <w:t>;</w:t>
        </w:r>
      </w:ins>
      <w:del w:id="31" w:author="Huawei_SL1" w:date="2023-05-24T08:37:00Z">
        <w:r w:rsidR="00E63958" w:rsidRPr="007F2770" w:rsidDel="00687E59">
          <w:delText xml:space="preserve"> </w:delText>
        </w:r>
      </w:del>
    </w:p>
    <w:p w14:paraId="0D9297CD" w14:textId="4B3DFCD6" w:rsidR="00E63958" w:rsidRPr="007F2770" w:rsidDel="00687E59" w:rsidRDefault="00E63958" w:rsidP="0067768D">
      <w:pPr>
        <w:pStyle w:val="B2"/>
        <w:rPr>
          <w:del w:id="32" w:author="Huawei_SL1" w:date="2023-05-24T08:37:00Z"/>
        </w:rPr>
      </w:pPr>
      <w:del w:id="33" w:author="Huawei_SL1" w:date="2023-05-24T08:37:00Z">
        <w:r w:rsidRPr="007F2770" w:rsidDel="00687E59">
          <w:tab/>
          <w:delText>if an access attempt occurred due to an initial NAS message;</w:delText>
        </w:r>
      </w:del>
    </w:p>
    <w:p w14:paraId="4BD6485F" w14:textId="56089F83" w:rsidR="00E63958" w:rsidRPr="007F2770" w:rsidRDefault="00E63958" w:rsidP="00E63958">
      <w:pPr>
        <w:pStyle w:val="B2"/>
      </w:pPr>
      <w:r w:rsidRPr="007F2770">
        <w:t>ii</w:t>
      </w:r>
      <w:ins w:id="34" w:author="Huawei_SL2" w:date="2023-05-25T15:11:00Z">
        <w:r w:rsidR="0065293D">
          <w:t>i</w:t>
        </w:r>
      </w:ins>
      <w:r w:rsidRPr="007F2770">
        <w:t>)</w:t>
      </w:r>
      <w:r w:rsidRPr="007F2770">
        <w:tab/>
        <w:t>the S-NSSAI associated with the PDU session, if an access attempt occurred due to:</w:t>
      </w:r>
    </w:p>
    <w:p w14:paraId="76A3477D" w14:textId="77777777" w:rsidR="00E63958" w:rsidRPr="007F2770" w:rsidRDefault="00E63958">
      <w:pPr>
        <w:pStyle w:val="B3"/>
        <w:pPrChange w:id="35" w:author="Huawei-SL" w:date="2023-05-13T19:29:00Z">
          <w:pPr>
            <w:pStyle w:val="B2"/>
          </w:pPr>
        </w:pPrChange>
      </w:pPr>
      <w:del w:id="36" w:author="Huawei-SL" w:date="2023-05-13T19:29:00Z">
        <w:r w:rsidRPr="007F2770" w:rsidDel="000A354C">
          <w:delText xml:space="preserve"> </w:delText>
        </w:r>
      </w:del>
      <w:r w:rsidRPr="007F2770">
        <w:t>-</w:t>
      </w:r>
      <w:r w:rsidRPr="007F2770">
        <w:tab/>
        <w:t>an uplink user data packet to be sent for a PDU session with suspended user-plane resources</w:t>
      </w:r>
      <w:del w:id="37" w:author="Huawei-SL" w:date="2023-05-13T19:24:00Z">
        <w:r w:rsidRPr="007F2770" w:rsidDel="006E13F2">
          <w:delText xml:space="preserve"> </w:delText>
        </w:r>
      </w:del>
      <w:r w:rsidRPr="007F2770">
        <w:t>;</w:t>
      </w:r>
      <w:del w:id="38" w:author="Huawei-SL" w:date="2023-05-13T19:27:00Z">
        <w:r w:rsidRPr="007F2770" w:rsidDel="006E13F2">
          <w:delText xml:space="preserve"> </w:delText>
        </w:r>
      </w:del>
    </w:p>
    <w:p w14:paraId="70FA8496" w14:textId="77777777" w:rsidR="00E63958" w:rsidRPr="007F2770" w:rsidRDefault="00E63958">
      <w:pPr>
        <w:pStyle w:val="B3"/>
        <w:pPrChange w:id="39" w:author="Huawei-SL" w:date="2023-05-13T19:29:00Z">
          <w:pPr>
            <w:pStyle w:val="B2"/>
          </w:pPr>
        </w:pPrChange>
      </w:pPr>
      <w:r w:rsidRPr="007F2770">
        <w:t>-</w:t>
      </w:r>
      <w:r w:rsidRPr="007F2770">
        <w:tab/>
        <w:t>an UL NAS TRANSPORT which carries a 5GSM message for a PDU session associated with an S-NSSAI (if any); or</w:t>
      </w:r>
    </w:p>
    <w:p w14:paraId="55BD6A33" w14:textId="77777777" w:rsidR="00E63958" w:rsidRPr="007F2770" w:rsidRDefault="00E63958">
      <w:pPr>
        <w:pStyle w:val="B3"/>
        <w:pPrChange w:id="40" w:author="Huawei-SL" w:date="2023-05-13T19:29:00Z">
          <w:pPr>
            <w:pStyle w:val="B2"/>
          </w:pPr>
        </w:pPrChange>
      </w:pPr>
      <w:r w:rsidRPr="007F2770">
        <w:t>-</w:t>
      </w:r>
      <w:r w:rsidRPr="007F2770">
        <w:tab/>
      </w:r>
      <w:proofErr w:type="spellStart"/>
      <w:r w:rsidRPr="007F2770">
        <w:t>CIoT</w:t>
      </w:r>
      <w:proofErr w:type="spellEnd"/>
      <w:r w:rsidRPr="007F2770">
        <w:t xml:space="preserve"> user data to be sent in a CONTROL PLANE SERVICE REQUEST message or an UL NAS TRANSPORT message;</w:t>
      </w:r>
    </w:p>
    <w:p w14:paraId="5E9FFC2B" w14:textId="23DC5176" w:rsidR="00E63958" w:rsidRPr="007F2770" w:rsidRDefault="00E63958" w:rsidP="00E63958">
      <w:pPr>
        <w:pStyle w:val="B2"/>
      </w:pPr>
      <w:r w:rsidRPr="007F2770">
        <w:t>i</w:t>
      </w:r>
      <w:ins w:id="41" w:author="Huawei_SL2" w:date="2023-05-25T15:11:00Z">
        <w:r w:rsidR="0065293D">
          <w:t>v</w:t>
        </w:r>
      </w:ins>
      <w:del w:id="42" w:author="Huawei_SL2" w:date="2023-05-25T15:11:00Z">
        <w:r w:rsidRPr="007F2770" w:rsidDel="0065293D">
          <w:delText>ii</w:delText>
        </w:r>
      </w:del>
      <w:r w:rsidRPr="007F2770">
        <w:t>)</w:t>
      </w:r>
      <w:r w:rsidRPr="007F2770">
        <w:tab/>
        <w:t>no S-NSSAI, if an access attempt occurred due to:</w:t>
      </w:r>
    </w:p>
    <w:p w14:paraId="3A99EF10" w14:textId="77777777" w:rsidR="00E63958" w:rsidRPr="007F2770" w:rsidRDefault="00E63958" w:rsidP="00E63958">
      <w:pPr>
        <w:pStyle w:val="B3"/>
      </w:pPr>
      <w:r w:rsidRPr="007F2770">
        <w:t>-</w:t>
      </w:r>
      <w:r w:rsidRPr="007F2770">
        <w:tab/>
        <w:t>the deregistration procedure;</w:t>
      </w:r>
    </w:p>
    <w:p w14:paraId="3E7512CD" w14:textId="77777777" w:rsidR="00E63958" w:rsidRPr="007F2770" w:rsidRDefault="00E63958" w:rsidP="00E63958">
      <w:pPr>
        <w:pStyle w:val="B3"/>
      </w:pPr>
      <w:r w:rsidRPr="007F2770">
        <w:t>-</w:t>
      </w:r>
      <w:r w:rsidRPr="007F2770">
        <w:tab/>
        <w:t>the UE-initiated NAS transport procedure for sending SMS, LPP message, SOR transparent container, UE policy container, UE parameters update transparent container, or a location services message; or</w:t>
      </w:r>
    </w:p>
    <w:p w14:paraId="2C5F2215" w14:textId="77777777" w:rsidR="00E63958" w:rsidRPr="007F2770" w:rsidRDefault="00E63958" w:rsidP="00E63958">
      <w:pPr>
        <w:pStyle w:val="B3"/>
      </w:pPr>
      <w:r w:rsidRPr="007F2770">
        <w:t>-</w:t>
      </w:r>
      <w:r w:rsidRPr="007F2770">
        <w:tab/>
        <w:t>emergency services; or</w:t>
      </w:r>
    </w:p>
    <w:p w14:paraId="58AB50C6" w14:textId="562DF2C8" w:rsidR="00E63958" w:rsidRPr="007F2770" w:rsidRDefault="00E63958" w:rsidP="000A354C">
      <w:pPr>
        <w:pStyle w:val="B2"/>
      </w:pPr>
      <w:del w:id="43" w:author="Huawei_SL2" w:date="2023-05-25T15:11:00Z">
        <w:r w:rsidRPr="007F2770" w:rsidDel="0065293D">
          <w:delText>i</w:delText>
        </w:r>
      </w:del>
      <w:r w:rsidRPr="007F2770">
        <w:t>v)</w:t>
      </w:r>
      <w:r w:rsidRPr="007F2770">
        <w:tab/>
        <w:t>the allowed NSSAI (if any)</w:t>
      </w:r>
      <w:bookmarkStart w:id="44" w:name="_GoBack"/>
      <w:bookmarkEnd w:id="44"/>
      <w:r w:rsidRPr="007F2770">
        <w:t xml:space="preserve">, if an access attempt occurred for other reason than those specified in bullets i) </w:t>
      </w:r>
      <w:ins w:id="45" w:author="Huawei-SL" w:date="2023-05-13T19:24:00Z">
        <w:r w:rsidR="006E13F2">
          <w:t>-</w:t>
        </w:r>
      </w:ins>
      <w:ins w:id="46" w:author="Huawei-SL" w:date="2023-05-13T19:25:00Z">
        <w:r w:rsidR="006E13F2">
          <w:t xml:space="preserve"> </w:t>
        </w:r>
      </w:ins>
      <w:r w:rsidRPr="007F2770">
        <w:t>i</w:t>
      </w:r>
      <w:ins w:id="47" w:author="Huawei_SL2" w:date="2023-05-25T15:11:00Z">
        <w:r w:rsidR="0065293D">
          <w:t>v</w:t>
        </w:r>
      </w:ins>
      <w:del w:id="48" w:author="Huawei_SL2" w:date="2023-05-25T15:11:00Z">
        <w:r w:rsidRPr="007F2770" w:rsidDel="0065293D">
          <w:delText>ii</w:delText>
        </w:r>
      </w:del>
      <w:r w:rsidRPr="007F2770">
        <w:t>).</w:t>
      </w:r>
    </w:p>
    <w:bookmarkEnd w:id="14"/>
    <w:p w14:paraId="3F46B145" w14:textId="77777777" w:rsidR="00E63958" w:rsidRPr="007F2770" w:rsidRDefault="00E63958" w:rsidP="00E63958">
      <w:pPr>
        <w:pStyle w:val="NO"/>
        <w:rPr>
          <w:lang w:eastAsia="zh-CN"/>
        </w:rPr>
      </w:pPr>
      <w:r w:rsidRPr="007F2770">
        <w:t>NOTE:</w:t>
      </w:r>
      <w:r w:rsidRPr="007F2770">
        <w:tab/>
        <w:t>The AMF can take local configuration, UE 5GMM capabilities, subscribed S-NSSAIs, HPLMN, etc. to determine the NSAG priority information for the associated NSAG to a UE.</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0BDA6" w14:textId="77777777" w:rsidR="006F76B6" w:rsidRDefault="006F76B6">
      <w:r>
        <w:separator/>
      </w:r>
    </w:p>
  </w:endnote>
  <w:endnote w:type="continuationSeparator" w:id="0">
    <w:p w14:paraId="2D864FEB" w14:textId="77777777" w:rsidR="006F76B6" w:rsidRDefault="006F7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BFCD1" w14:textId="77777777" w:rsidR="006F76B6" w:rsidRDefault="006F76B6">
      <w:r>
        <w:separator/>
      </w:r>
    </w:p>
  </w:footnote>
  <w:footnote w:type="continuationSeparator" w:id="0">
    <w:p w14:paraId="37106DE0" w14:textId="77777777" w:rsidR="006F76B6" w:rsidRDefault="006F7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2">
    <w15:presenceInfo w15:providerId="None" w15:userId="Huawei_SL2"/>
  </w15:person>
  <w15:person w15:author="Huawei_SL1">
    <w15:presenceInfo w15:providerId="None" w15:userId="Huawei_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0F"/>
    <w:rsid w:val="00022E4A"/>
    <w:rsid w:val="00035E86"/>
    <w:rsid w:val="00042CCF"/>
    <w:rsid w:val="000828E4"/>
    <w:rsid w:val="000A354C"/>
    <w:rsid w:val="000A6394"/>
    <w:rsid w:val="000B59C3"/>
    <w:rsid w:val="000B7FED"/>
    <w:rsid w:val="000C038A"/>
    <w:rsid w:val="000C3374"/>
    <w:rsid w:val="000C6598"/>
    <w:rsid w:val="000D44B3"/>
    <w:rsid w:val="00102758"/>
    <w:rsid w:val="00145D43"/>
    <w:rsid w:val="00187A35"/>
    <w:rsid w:val="00192C46"/>
    <w:rsid w:val="001A08B3"/>
    <w:rsid w:val="001A7B60"/>
    <w:rsid w:val="001B0FF3"/>
    <w:rsid w:val="001B52F0"/>
    <w:rsid w:val="001B7A65"/>
    <w:rsid w:val="001E41F3"/>
    <w:rsid w:val="00243BE1"/>
    <w:rsid w:val="002558E4"/>
    <w:rsid w:val="0026004D"/>
    <w:rsid w:val="002640DD"/>
    <w:rsid w:val="0026529E"/>
    <w:rsid w:val="00275D12"/>
    <w:rsid w:val="00284FEB"/>
    <w:rsid w:val="002860C4"/>
    <w:rsid w:val="002A1D7C"/>
    <w:rsid w:val="002B5741"/>
    <w:rsid w:val="002D6CDA"/>
    <w:rsid w:val="002E472E"/>
    <w:rsid w:val="00305409"/>
    <w:rsid w:val="00306A4B"/>
    <w:rsid w:val="00315654"/>
    <w:rsid w:val="00320939"/>
    <w:rsid w:val="003276FC"/>
    <w:rsid w:val="00336585"/>
    <w:rsid w:val="003560A6"/>
    <w:rsid w:val="003609EF"/>
    <w:rsid w:val="0036231A"/>
    <w:rsid w:val="00374DD4"/>
    <w:rsid w:val="003A6B12"/>
    <w:rsid w:val="003A7F24"/>
    <w:rsid w:val="003B6440"/>
    <w:rsid w:val="003D5738"/>
    <w:rsid w:val="003E1A36"/>
    <w:rsid w:val="00410371"/>
    <w:rsid w:val="004153E2"/>
    <w:rsid w:val="004242F1"/>
    <w:rsid w:val="004347A2"/>
    <w:rsid w:val="00435D05"/>
    <w:rsid w:val="004440EA"/>
    <w:rsid w:val="00457A4E"/>
    <w:rsid w:val="004608FE"/>
    <w:rsid w:val="00470B01"/>
    <w:rsid w:val="004B75B7"/>
    <w:rsid w:val="004E37D3"/>
    <w:rsid w:val="005141D9"/>
    <w:rsid w:val="0051580D"/>
    <w:rsid w:val="00520CA3"/>
    <w:rsid w:val="00530284"/>
    <w:rsid w:val="00547111"/>
    <w:rsid w:val="005740A5"/>
    <w:rsid w:val="00592D74"/>
    <w:rsid w:val="005D2AC2"/>
    <w:rsid w:val="005E0FBA"/>
    <w:rsid w:val="005E2C44"/>
    <w:rsid w:val="00621188"/>
    <w:rsid w:val="006252CC"/>
    <w:rsid w:val="006257ED"/>
    <w:rsid w:val="00641C8D"/>
    <w:rsid w:val="0065293D"/>
    <w:rsid w:val="00653DE4"/>
    <w:rsid w:val="00665C47"/>
    <w:rsid w:val="0067768D"/>
    <w:rsid w:val="00687E59"/>
    <w:rsid w:val="00695808"/>
    <w:rsid w:val="006B46FB"/>
    <w:rsid w:val="006E13F2"/>
    <w:rsid w:val="006E21FB"/>
    <w:rsid w:val="006F76B6"/>
    <w:rsid w:val="006F7EDC"/>
    <w:rsid w:val="007372FD"/>
    <w:rsid w:val="007525CD"/>
    <w:rsid w:val="00754186"/>
    <w:rsid w:val="00792342"/>
    <w:rsid w:val="007977A8"/>
    <w:rsid w:val="007A5196"/>
    <w:rsid w:val="007B512A"/>
    <w:rsid w:val="007C2097"/>
    <w:rsid w:val="007D6A07"/>
    <w:rsid w:val="007E2BB6"/>
    <w:rsid w:val="007F7259"/>
    <w:rsid w:val="008040A8"/>
    <w:rsid w:val="008279FA"/>
    <w:rsid w:val="00833576"/>
    <w:rsid w:val="00860F5F"/>
    <w:rsid w:val="008626E7"/>
    <w:rsid w:val="00870EE7"/>
    <w:rsid w:val="008863B9"/>
    <w:rsid w:val="008A45A6"/>
    <w:rsid w:val="008D3CCC"/>
    <w:rsid w:val="008D404A"/>
    <w:rsid w:val="008F3789"/>
    <w:rsid w:val="008F686C"/>
    <w:rsid w:val="009148DE"/>
    <w:rsid w:val="00925AA5"/>
    <w:rsid w:val="00941E30"/>
    <w:rsid w:val="009738E7"/>
    <w:rsid w:val="00973D52"/>
    <w:rsid w:val="009777D9"/>
    <w:rsid w:val="00991B88"/>
    <w:rsid w:val="009A5753"/>
    <w:rsid w:val="009A579D"/>
    <w:rsid w:val="009A69B3"/>
    <w:rsid w:val="009C2710"/>
    <w:rsid w:val="009D31B3"/>
    <w:rsid w:val="009E3297"/>
    <w:rsid w:val="009F734F"/>
    <w:rsid w:val="00A036DC"/>
    <w:rsid w:val="00A246B6"/>
    <w:rsid w:val="00A47E70"/>
    <w:rsid w:val="00A50CF0"/>
    <w:rsid w:val="00A64068"/>
    <w:rsid w:val="00A7671C"/>
    <w:rsid w:val="00AA2CBC"/>
    <w:rsid w:val="00AC5820"/>
    <w:rsid w:val="00AD1CD8"/>
    <w:rsid w:val="00B03E19"/>
    <w:rsid w:val="00B07E17"/>
    <w:rsid w:val="00B258BB"/>
    <w:rsid w:val="00B37D33"/>
    <w:rsid w:val="00B67B97"/>
    <w:rsid w:val="00B8001E"/>
    <w:rsid w:val="00B968C8"/>
    <w:rsid w:val="00BA3EC5"/>
    <w:rsid w:val="00BA51D9"/>
    <w:rsid w:val="00BB3E6A"/>
    <w:rsid w:val="00BB5DFC"/>
    <w:rsid w:val="00BB6FA9"/>
    <w:rsid w:val="00BD279D"/>
    <w:rsid w:val="00BD6BB8"/>
    <w:rsid w:val="00BF722A"/>
    <w:rsid w:val="00C11C05"/>
    <w:rsid w:val="00C13D12"/>
    <w:rsid w:val="00C623F6"/>
    <w:rsid w:val="00C66BA2"/>
    <w:rsid w:val="00C870F6"/>
    <w:rsid w:val="00C93968"/>
    <w:rsid w:val="00C95985"/>
    <w:rsid w:val="00CB60D7"/>
    <w:rsid w:val="00CB7C7B"/>
    <w:rsid w:val="00CC5026"/>
    <w:rsid w:val="00CC68D0"/>
    <w:rsid w:val="00D03F9A"/>
    <w:rsid w:val="00D06D51"/>
    <w:rsid w:val="00D24991"/>
    <w:rsid w:val="00D436AE"/>
    <w:rsid w:val="00D50255"/>
    <w:rsid w:val="00D66520"/>
    <w:rsid w:val="00D80124"/>
    <w:rsid w:val="00D84AE9"/>
    <w:rsid w:val="00D90A33"/>
    <w:rsid w:val="00DB472E"/>
    <w:rsid w:val="00DC697C"/>
    <w:rsid w:val="00DE34CF"/>
    <w:rsid w:val="00DF0B79"/>
    <w:rsid w:val="00DF4CDD"/>
    <w:rsid w:val="00E13F3D"/>
    <w:rsid w:val="00E34898"/>
    <w:rsid w:val="00E51581"/>
    <w:rsid w:val="00E553AC"/>
    <w:rsid w:val="00E63958"/>
    <w:rsid w:val="00E63CC3"/>
    <w:rsid w:val="00E77F81"/>
    <w:rsid w:val="00E8542B"/>
    <w:rsid w:val="00E91248"/>
    <w:rsid w:val="00EB09B7"/>
    <w:rsid w:val="00EB7487"/>
    <w:rsid w:val="00EC5A58"/>
    <w:rsid w:val="00ED2132"/>
    <w:rsid w:val="00EE7D7C"/>
    <w:rsid w:val="00EF4799"/>
    <w:rsid w:val="00F011E9"/>
    <w:rsid w:val="00F1415B"/>
    <w:rsid w:val="00F25D98"/>
    <w:rsid w:val="00F300FB"/>
    <w:rsid w:val="00F337B1"/>
    <w:rsid w:val="00F55AB9"/>
    <w:rsid w:val="00F61657"/>
    <w:rsid w:val="00FB6386"/>
    <w:rsid w:val="00FC3745"/>
    <w:rsid w:val="00FE3233"/>
    <w:rsid w:val="00FE766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E63958"/>
    <w:rPr>
      <w:rFonts w:ascii="Times New Roman" w:hAnsi="Times New Roman"/>
      <w:lang w:val="en-GB" w:eastAsia="en-US"/>
    </w:rPr>
  </w:style>
  <w:style w:type="character" w:customStyle="1" w:styleId="B1Char">
    <w:name w:val="B1 Char"/>
    <w:link w:val="B1"/>
    <w:qFormat/>
    <w:locked/>
    <w:rsid w:val="00E63958"/>
    <w:rPr>
      <w:rFonts w:ascii="Times New Roman" w:hAnsi="Times New Roman"/>
      <w:lang w:val="en-GB" w:eastAsia="en-US"/>
    </w:rPr>
  </w:style>
  <w:style w:type="character" w:customStyle="1" w:styleId="B2Char">
    <w:name w:val="B2 Char"/>
    <w:link w:val="B2"/>
    <w:qFormat/>
    <w:rsid w:val="00E63958"/>
    <w:rPr>
      <w:rFonts w:ascii="Times New Roman" w:hAnsi="Times New Roman"/>
      <w:lang w:val="en-GB" w:eastAsia="en-US"/>
    </w:rPr>
  </w:style>
  <w:style w:type="character" w:customStyle="1" w:styleId="B3Car">
    <w:name w:val="B3 Car"/>
    <w:link w:val="B3"/>
    <w:rsid w:val="00E639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8D123-BAE6-4876-BBA4-75CA103F5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3</Pages>
  <Words>966</Words>
  <Characters>5512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155</cp:revision>
  <cp:lastPrinted>1900-01-01T00:00:00Z</cp:lastPrinted>
  <dcterms:created xsi:type="dcterms:W3CDTF">2020-02-03T08:32:00Z</dcterms:created>
  <dcterms:modified xsi:type="dcterms:W3CDTF">2023-05-25T13:16:00Z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(3)WO+UrXQM3TV1bPZyrDHJNyy4x8gJWAD3Czk3UkX44+KV/HAGSEjvq/nZ1EQqyVFgSEXD0Z1c
zqocBLnedWvUP3VHapXPQrBhsB8c8qb2m+jW5TFeChIVpXV/A4OjG6Fa8pKvTcKW8rOiVKUU
MupzBXI0Vaoz2fLqkjvMSqM+UhUGxOKtvwvw+Gu/zh9s7cgLU+4c9biY/nh8KEOOv3TMjOTj
wz5iURwL2CLgOz6Fij</vt:lpwstr>
  </property>
  <property fmtid="{D5CDD505-2E9C-101B-9397-08002B2CF9AE}" pid="22" name="_2015_ms_pID_7253431">
    <vt:lpwstr>THU5a3f9dXwntS8F/P4aqEV1iklRknFwDvev1UhPuyBxA3eMEHggOU
miocGalR7w8kigzhhJ0YCBb6EBKbL12K35uedGBRjRtCGc8gp3MKyMzAFmlSZcWsKUQRNFb3
c5+NIGXkluCb9fNKlQnveQFaXPQHv1tqBKtmNsHaGtreeRr9+9jQyYrJExMehZCV6VDhFZAn
UqbhGnr/Dkw+5Pw8OapOoPpnRNNZkjOeydCq</vt:lpwstr>
  </property>
  <property fmtid="{D5CDD505-2E9C-101B-9397-08002B2CF9AE}" pid="23" name="_2015_ms_pID_7253432">
    <vt:lpwstr>wA==</vt:lpwstr>
  </property>
</Properties>
</file>